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9FD7D" w14:textId="77777777" w:rsidR="007F1B9F" w:rsidRPr="00441961" w:rsidRDefault="007F1B9F" w:rsidP="00441961">
      <w:pPr>
        <w:jc w:val="right"/>
        <w:rPr>
          <w:b/>
          <w:szCs w:val="24"/>
        </w:rPr>
      </w:pPr>
      <w:r w:rsidRPr="00441961">
        <w:rPr>
          <w:b/>
          <w:szCs w:val="24"/>
        </w:rPr>
        <w:t xml:space="preserve">ΛΥΚΕΙΟ ΕΘΝΟΜΑΡΤΥΡΑ ΚΥΠΡΙΑΝΟΥ ΣΤΡΟΒΟΛΟΥ                            </w:t>
      </w:r>
    </w:p>
    <w:p w14:paraId="1F4E79D5" w14:textId="6574EA4B" w:rsidR="007F1B9F" w:rsidRPr="00DE5AC3" w:rsidRDefault="73FC1663" w:rsidP="73FC1663">
      <w:pPr>
        <w:spacing w:line="480" w:lineRule="auto"/>
        <w:jc w:val="right"/>
        <w:rPr>
          <w:b/>
          <w:bCs/>
        </w:rPr>
      </w:pPr>
      <w:r w:rsidRPr="73FC1663">
        <w:rPr>
          <w:b/>
          <w:bCs/>
        </w:rPr>
        <w:t>ΣΧΟΛΙΚΗ ΧΡΟΝΙΑ: 202</w:t>
      </w:r>
      <w:r w:rsidR="00C943DC">
        <w:rPr>
          <w:b/>
          <w:bCs/>
        </w:rPr>
        <w:t>4</w:t>
      </w:r>
      <w:r w:rsidRPr="73FC1663">
        <w:rPr>
          <w:b/>
          <w:bCs/>
        </w:rPr>
        <w:t>-202</w:t>
      </w:r>
      <w:r w:rsidR="00C943DC">
        <w:rPr>
          <w:b/>
          <w:bCs/>
        </w:rPr>
        <w:t>5</w:t>
      </w:r>
    </w:p>
    <w:p w14:paraId="20A4968E" w14:textId="4B0924FF" w:rsidR="007F1B9F" w:rsidRPr="00441961" w:rsidRDefault="007F1B9F" w:rsidP="00441961">
      <w:pPr>
        <w:jc w:val="right"/>
        <w:rPr>
          <w:b/>
          <w:szCs w:val="24"/>
        </w:rPr>
      </w:pPr>
      <w:r w:rsidRPr="00441961">
        <w:rPr>
          <w:noProof/>
          <w:szCs w:val="24"/>
          <w:lang w:val="en-US"/>
        </w:rPr>
        <w:drawing>
          <wp:inline distT="0" distB="0" distL="0" distR="0" wp14:anchorId="10207A8C" wp14:editId="0DDBF9C1">
            <wp:extent cx="673100" cy="704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08593" w14:textId="30977789" w:rsidR="007F1B9F" w:rsidRPr="00441961" w:rsidRDefault="73FC1663" w:rsidP="73FC1663">
      <w:pPr>
        <w:jc w:val="center"/>
        <w:rPr>
          <w:b/>
          <w:bCs/>
        </w:rPr>
      </w:pPr>
      <w:r w:rsidRPr="73FC1663">
        <w:rPr>
          <w:b/>
          <w:bCs/>
        </w:rPr>
        <w:t xml:space="preserve">  Γραφείο Συμβουλευτικής και Επαγγελματικής Αγωγής</w:t>
      </w:r>
    </w:p>
    <w:p w14:paraId="05664A59" w14:textId="036B3575" w:rsidR="000505FA" w:rsidRPr="00441961" w:rsidRDefault="000505FA" w:rsidP="00441961">
      <w:pPr>
        <w:jc w:val="both"/>
        <w:rPr>
          <w:szCs w:val="24"/>
        </w:rPr>
      </w:pPr>
    </w:p>
    <w:p w14:paraId="6A817BF7" w14:textId="0E230B78" w:rsidR="000505FA" w:rsidRPr="00441961" w:rsidRDefault="000505FA" w:rsidP="00441961">
      <w:pPr>
        <w:jc w:val="both"/>
        <w:rPr>
          <w:szCs w:val="24"/>
        </w:rPr>
      </w:pPr>
      <w:r w:rsidRPr="00441961">
        <w:rPr>
          <w:szCs w:val="24"/>
        </w:rPr>
        <w:t>Αγαπητοί γονείς/κηδεμόνες</w:t>
      </w:r>
      <w:r w:rsidR="0036619D">
        <w:rPr>
          <w:szCs w:val="24"/>
        </w:rPr>
        <w:t xml:space="preserve">, </w:t>
      </w:r>
      <w:r w:rsidRPr="00441961">
        <w:rPr>
          <w:szCs w:val="24"/>
        </w:rPr>
        <w:t>μαθητές/</w:t>
      </w:r>
      <w:proofErr w:type="spellStart"/>
      <w:r w:rsidRPr="00441961">
        <w:rPr>
          <w:szCs w:val="24"/>
        </w:rPr>
        <w:t>τριες</w:t>
      </w:r>
      <w:proofErr w:type="spellEnd"/>
      <w:r w:rsidRPr="00441961">
        <w:rPr>
          <w:szCs w:val="24"/>
        </w:rPr>
        <w:t xml:space="preserve">, </w:t>
      </w:r>
    </w:p>
    <w:p w14:paraId="01D2615C" w14:textId="77777777" w:rsidR="00D40167" w:rsidRPr="00441961" w:rsidRDefault="00D40167" w:rsidP="00441961">
      <w:pPr>
        <w:jc w:val="both"/>
        <w:rPr>
          <w:szCs w:val="24"/>
        </w:rPr>
      </w:pPr>
    </w:p>
    <w:p w14:paraId="6038C8E7" w14:textId="05A12A04" w:rsidR="004F12B5" w:rsidRPr="007045C3" w:rsidRDefault="73FC1663" w:rsidP="00441961">
      <w:pPr>
        <w:jc w:val="both"/>
      </w:pPr>
      <w:r>
        <w:t xml:space="preserve">Στο σχολείο μας λειτουργεί Γραφείο Συμβουλευτικής και Επαγγελματικής Αγωγής (ΣΕΑ) με δύο καθηγητές ΣΕΑ, τον </w:t>
      </w:r>
      <w:r w:rsidRPr="73FC1663">
        <w:rPr>
          <w:b/>
          <w:bCs/>
        </w:rPr>
        <w:t xml:space="preserve">κ. Άρη </w:t>
      </w:r>
      <w:proofErr w:type="spellStart"/>
      <w:r w:rsidRPr="73FC1663">
        <w:rPr>
          <w:b/>
          <w:bCs/>
        </w:rPr>
        <w:t>Κίκα</w:t>
      </w:r>
      <w:proofErr w:type="spellEnd"/>
      <w:r>
        <w:t xml:space="preserve"> και την </w:t>
      </w:r>
      <w:r w:rsidRPr="73FC1663">
        <w:rPr>
          <w:b/>
          <w:bCs/>
        </w:rPr>
        <w:t xml:space="preserve">κα </w:t>
      </w:r>
      <w:r w:rsidR="004B0531">
        <w:rPr>
          <w:b/>
          <w:bCs/>
        </w:rPr>
        <w:t xml:space="preserve">Ειρήνη </w:t>
      </w:r>
      <w:proofErr w:type="spellStart"/>
      <w:r w:rsidR="004B0531">
        <w:rPr>
          <w:b/>
          <w:bCs/>
        </w:rPr>
        <w:t>Μουκταρούδη</w:t>
      </w:r>
      <w:proofErr w:type="spellEnd"/>
      <w:r>
        <w:t xml:space="preserve">. </w:t>
      </w:r>
    </w:p>
    <w:p w14:paraId="42BA5654" w14:textId="77777777" w:rsidR="00441961" w:rsidRPr="00441961" w:rsidRDefault="00441961" w:rsidP="00441961">
      <w:pPr>
        <w:jc w:val="both"/>
        <w:rPr>
          <w:szCs w:val="24"/>
        </w:rPr>
      </w:pPr>
    </w:p>
    <w:p w14:paraId="5BCC08D8" w14:textId="731F584B" w:rsidR="00441961" w:rsidRPr="00441961" w:rsidRDefault="73FC1663" w:rsidP="73FC1663">
      <w:pPr>
        <w:jc w:val="both"/>
      </w:pPr>
      <w:r>
        <w:t>Ο θεσμός του έργου των καθηγητών/</w:t>
      </w:r>
      <w:proofErr w:type="spellStart"/>
      <w:r>
        <w:t>τριων</w:t>
      </w:r>
      <w:proofErr w:type="spellEnd"/>
      <w:r>
        <w:t xml:space="preserve"> ΣΕΑ, έχει μεγάλη σημασία για τους μαθητές/</w:t>
      </w:r>
      <w:proofErr w:type="spellStart"/>
      <w:r>
        <w:t>τριες</w:t>
      </w:r>
      <w:proofErr w:type="spellEnd"/>
      <w:r>
        <w:t xml:space="preserve">, αφού ασχολείται με την πληροφόρηση και τη συμβουλευτική των μαθητών/τριών σε θέματα προσωπικά, εκπαιδευτικά και επαγγελματικά. </w:t>
      </w:r>
      <w:r w:rsidRPr="73FC1663">
        <w:rPr>
          <w:lang w:val="en-US"/>
        </w:rPr>
        <w:t>H</w:t>
      </w:r>
      <w:r>
        <w:t xml:space="preserve"> συμβουλευτική είναι η επιστημονική βοήθεια και στήριξη που δίνεται στους μαθητές/</w:t>
      </w:r>
      <w:proofErr w:type="spellStart"/>
      <w:r>
        <w:t>τριες</w:t>
      </w:r>
      <w:proofErr w:type="spellEnd"/>
      <w:r>
        <w:t xml:space="preserve"> ώστε να αναπτύξουν τις δεξιότητες και ικανότητες, για να αναγνωρίζουν και να αντιμετωπίζουν τις δυσκολίες, να επικοινωνούν αποτελεσματικά με τους άλλους και να νιώθουν ικανοποιημένοι στην καθημερινή τους ζωή. </w:t>
      </w:r>
    </w:p>
    <w:p w14:paraId="78E3DB87" w14:textId="49C58414" w:rsidR="73FC1663" w:rsidRDefault="73FC1663" w:rsidP="73FC1663">
      <w:pPr>
        <w:jc w:val="both"/>
      </w:pPr>
    </w:p>
    <w:p w14:paraId="118136E4" w14:textId="4A9964E4" w:rsidR="007F1B9F" w:rsidRDefault="73FC1663" w:rsidP="73FC1663">
      <w:pPr>
        <w:jc w:val="both"/>
        <w:rPr>
          <w:u w:val="single"/>
        </w:rPr>
      </w:pPr>
      <w:r>
        <w:t>Οι καθηγητές/</w:t>
      </w:r>
      <w:proofErr w:type="spellStart"/>
      <w:r>
        <w:t>τριες</w:t>
      </w:r>
      <w:proofErr w:type="spellEnd"/>
      <w:r>
        <w:t xml:space="preserve"> ΣΕΑ βοηθούν τους/τις μαθητές/</w:t>
      </w:r>
      <w:proofErr w:type="spellStart"/>
      <w:r>
        <w:t>τριες</w:t>
      </w:r>
      <w:proofErr w:type="spellEnd"/>
      <w:r>
        <w:t xml:space="preserve"> να αναγνωρίσουν πρωτίστως και ακολούθως να αντιμετωπίσουν τα διάφορα προσωπικά τους προβλήματα καθώς και να αντιληφθούν τη σημαντικότητα της αυτογνωσίας και το ρόλο που διαδραματίζει στη διαδικασία λήψης κατάλληλης απόφασης. Η ανάπτυξη αυτογνωσίας, η επίλυση προβλημάτων και η άντληση πληροφοριών αποτελούν τη βάση για λήψη κατάλληλων και αβίαστων αποφάσεων, αποδοχής του εαυτού, και </w:t>
      </w:r>
      <w:proofErr w:type="spellStart"/>
      <w:r>
        <w:t>κατ</w:t>
      </w:r>
      <w:r w:rsidR="009F55E2">
        <w:t>΄επέκταση</w:t>
      </w:r>
      <w:proofErr w:type="spellEnd"/>
      <w:r>
        <w:t xml:space="preserve"> ωριμότητας για επιλογή σπουδών και </w:t>
      </w:r>
      <w:r w:rsidRPr="009F55E2">
        <w:t>επαγγέλματος.</w:t>
      </w:r>
    </w:p>
    <w:p w14:paraId="02365711" w14:textId="77777777" w:rsidR="00534B37" w:rsidRDefault="00534B37" w:rsidP="00441961">
      <w:pPr>
        <w:jc w:val="both"/>
        <w:rPr>
          <w:szCs w:val="24"/>
        </w:rPr>
      </w:pPr>
    </w:p>
    <w:p w14:paraId="6CECB9D9" w14:textId="148BB97C" w:rsidR="00441961" w:rsidRPr="00441961" w:rsidRDefault="73FC1663" w:rsidP="73FC1663">
      <w:pPr>
        <w:jc w:val="both"/>
      </w:pPr>
      <w:r>
        <w:t>Ιδιαίτερα σημαντικό για τους/τις καθηγητές/</w:t>
      </w:r>
      <w:proofErr w:type="spellStart"/>
      <w:r>
        <w:t>τριες</w:t>
      </w:r>
      <w:proofErr w:type="spellEnd"/>
      <w:r>
        <w:t xml:space="preserve"> ΣΕΑ είναι να συμβάλουν όσο είναι δυνατόν, στην επίλυσή προβλημάτων που αντιμετωπίζουν οι μαθητές/</w:t>
      </w:r>
      <w:proofErr w:type="spellStart"/>
      <w:r>
        <w:t>τριες</w:t>
      </w:r>
      <w:proofErr w:type="spellEnd"/>
      <w:r>
        <w:t xml:space="preserve"> τόσο εντός όσο και εκτός σχολείου. Αυτό επιτυγχάνεται και με τη συνεργασία και άλλων αρμόδιων υπηρεσιών, όταν αυτό κρίνεται απαραίτητο, βάσει </w:t>
      </w:r>
      <w:r w:rsidR="001D3FC7">
        <w:t>νομοθεσίας και</w:t>
      </w:r>
      <w:r>
        <w:t xml:space="preserve"> θεσμοθετημένων πρωτοκόλλων διαχείρισης θεμάτων μαθητών/τριών. </w:t>
      </w:r>
    </w:p>
    <w:p w14:paraId="2786E8A6" w14:textId="7474CC15" w:rsidR="00441961" w:rsidRPr="00441961" w:rsidRDefault="00441961" w:rsidP="73FC1663">
      <w:pPr>
        <w:jc w:val="both"/>
      </w:pPr>
    </w:p>
    <w:p w14:paraId="3349A889" w14:textId="55400812" w:rsidR="001D3FC7" w:rsidRDefault="73FC1663" w:rsidP="73FC1663">
      <w:pPr>
        <w:jc w:val="both"/>
      </w:pPr>
      <w:r>
        <w:t xml:space="preserve">Απαραίτητη και πολύτιμη είναι και η συνεργασία των γονέων/κηδεμόνων, καθώς γνωρίζουν καλύτερα από κάθε άλλον, τον τρόπο ζωής των παιδιών τους, τη συμπεριφορά τους και τα προβλήματά τους. Γι’ αυτό τον λόγο, η αγαστή συνεργασία είναι επιθυμητή και απαραίτητη. Τονίζεται ιδιαίτερα ότι κατά τις συνεντεύξεις τηρείται απόλυτη </w:t>
      </w:r>
      <w:r w:rsidRPr="73FC1663">
        <w:rPr>
          <w:b/>
          <w:bCs/>
        </w:rPr>
        <w:t>εχεμύθεια</w:t>
      </w:r>
      <w:r w:rsidR="001D3FC7">
        <w:rPr>
          <w:b/>
          <w:bCs/>
        </w:rPr>
        <w:t xml:space="preserve">, </w:t>
      </w:r>
      <w:r w:rsidR="001D3FC7" w:rsidRPr="00C5619E">
        <w:rPr>
          <w:bCs/>
        </w:rPr>
        <w:t>εξαιρουμένων ειδικών</w:t>
      </w:r>
      <w:r w:rsidR="00C5619E" w:rsidRPr="00C5619E">
        <w:rPr>
          <w:bCs/>
        </w:rPr>
        <w:t xml:space="preserve"> μεμονωμένων</w:t>
      </w:r>
      <w:r w:rsidR="001D3FC7" w:rsidRPr="00C5619E">
        <w:rPr>
          <w:bCs/>
        </w:rPr>
        <w:t xml:space="preserve"> περιστάσεων</w:t>
      </w:r>
      <w:r w:rsidR="00C5619E">
        <w:t>.</w:t>
      </w:r>
      <w:r w:rsidR="001D3FC7" w:rsidRPr="00C5619E">
        <w:t xml:space="preserve"> </w:t>
      </w:r>
      <w:r>
        <w:t xml:space="preserve"> </w:t>
      </w:r>
    </w:p>
    <w:p w14:paraId="25237E2E" w14:textId="670FFD86" w:rsidR="007F1B9F" w:rsidRDefault="007F1B9F" w:rsidP="00441961">
      <w:pPr>
        <w:jc w:val="both"/>
        <w:rPr>
          <w:szCs w:val="24"/>
        </w:rPr>
      </w:pPr>
    </w:p>
    <w:p w14:paraId="6B7DF2A4" w14:textId="77777777" w:rsidR="008F4BC3" w:rsidRPr="00441961" w:rsidRDefault="008F4BC3" w:rsidP="00441961">
      <w:pPr>
        <w:jc w:val="both"/>
        <w:rPr>
          <w:szCs w:val="24"/>
        </w:rPr>
      </w:pPr>
    </w:p>
    <w:p w14:paraId="35BCD1C0" w14:textId="77777777" w:rsidR="008F4BC3" w:rsidRDefault="008F4BC3" w:rsidP="00441961">
      <w:pPr>
        <w:jc w:val="both"/>
        <w:rPr>
          <w:szCs w:val="24"/>
        </w:rPr>
      </w:pPr>
    </w:p>
    <w:p w14:paraId="1C673C66" w14:textId="665BAD79" w:rsidR="73FC1663" w:rsidRDefault="73FC1663" w:rsidP="73FC1663">
      <w:pPr>
        <w:jc w:val="both"/>
      </w:pPr>
    </w:p>
    <w:p w14:paraId="02805ECC" w14:textId="1891ABE2" w:rsidR="73FC1663" w:rsidRDefault="73FC1663" w:rsidP="73FC1663">
      <w:pPr>
        <w:jc w:val="both"/>
      </w:pPr>
    </w:p>
    <w:p w14:paraId="15995598" w14:textId="79579676" w:rsidR="73FC1663" w:rsidRDefault="73FC1663" w:rsidP="73FC1663">
      <w:pPr>
        <w:jc w:val="both"/>
      </w:pPr>
    </w:p>
    <w:p w14:paraId="0C528B2B" w14:textId="19D2C3EB" w:rsidR="73FC1663" w:rsidRDefault="73FC1663" w:rsidP="73FC1663">
      <w:pPr>
        <w:jc w:val="both"/>
      </w:pPr>
    </w:p>
    <w:p w14:paraId="70BAC507" w14:textId="43D1CF03" w:rsidR="73FC1663" w:rsidRDefault="73FC1663" w:rsidP="73FC1663">
      <w:pPr>
        <w:jc w:val="both"/>
      </w:pPr>
    </w:p>
    <w:p w14:paraId="7FEA827B" w14:textId="2F448769" w:rsidR="73FC1663" w:rsidRDefault="73FC1663" w:rsidP="73FC1663">
      <w:pPr>
        <w:jc w:val="both"/>
      </w:pPr>
    </w:p>
    <w:p w14:paraId="65997664" w14:textId="77777777" w:rsidR="008F4BC3" w:rsidRDefault="008F4BC3" w:rsidP="00441961">
      <w:pPr>
        <w:jc w:val="both"/>
        <w:rPr>
          <w:szCs w:val="24"/>
        </w:rPr>
      </w:pPr>
    </w:p>
    <w:p w14:paraId="2BE2EF69" w14:textId="43F33DDF" w:rsidR="00441961" w:rsidRPr="00441961" w:rsidRDefault="00441961" w:rsidP="00441961">
      <w:pPr>
        <w:jc w:val="both"/>
        <w:rPr>
          <w:szCs w:val="24"/>
        </w:rPr>
      </w:pPr>
      <w:r w:rsidRPr="00441961">
        <w:rPr>
          <w:szCs w:val="24"/>
        </w:rPr>
        <w:t xml:space="preserve">Για την καλύτερη λειτουργία του Γραφείου Συμβουλευτικής </w:t>
      </w:r>
      <w:r w:rsidR="007045C3">
        <w:rPr>
          <w:szCs w:val="24"/>
        </w:rPr>
        <w:t>οι μαθητές</w:t>
      </w:r>
      <w:r>
        <w:rPr>
          <w:szCs w:val="24"/>
        </w:rPr>
        <w:t xml:space="preserve"> χρειάζεται να γνωρίζουν</w:t>
      </w:r>
      <w:r w:rsidRPr="00441961">
        <w:rPr>
          <w:szCs w:val="24"/>
        </w:rPr>
        <w:t xml:space="preserve"> τα ακόλουθα:</w:t>
      </w:r>
    </w:p>
    <w:p w14:paraId="3C0759B3" w14:textId="77777777" w:rsidR="00441961" w:rsidRPr="00441961" w:rsidRDefault="00441961" w:rsidP="00441961">
      <w:pPr>
        <w:jc w:val="both"/>
        <w:rPr>
          <w:szCs w:val="24"/>
        </w:rPr>
      </w:pPr>
    </w:p>
    <w:p w14:paraId="033B3F2A" w14:textId="70ADC1F8" w:rsidR="00441961" w:rsidRPr="00441961" w:rsidRDefault="73FC1663" w:rsidP="00441961">
      <w:pPr>
        <w:jc w:val="both"/>
      </w:pPr>
      <w:r>
        <w:t>1. Όλοι οι μαθητές/</w:t>
      </w:r>
      <w:proofErr w:type="spellStart"/>
      <w:r>
        <w:t>τριες</w:t>
      </w:r>
      <w:proofErr w:type="spellEnd"/>
      <w:r>
        <w:t xml:space="preserve"> έχουν τη δυνατότητα να επισκέπτονται το γραφείο ΣΕΑ κατά τη διάρκεια των διαλειμμάτων ή των κενών περιόδων μαθήματος (μετά από συνεννόηση με τον/την καθηγητή/</w:t>
      </w:r>
      <w:proofErr w:type="spellStart"/>
      <w:r>
        <w:t>τρια</w:t>
      </w:r>
      <w:proofErr w:type="spellEnd"/>
      <w:r>
        <w:t xml:space="preserve"> ΣΕΑ).</w:t>
      </w:r>
    </w:p>
    <w:p w14:paraId="12F2D4A0" w14:textId="77777777" w:rsidR="00441961" w:rsidRPr="00441961" w:rsidRDefault="00441961" w:rsidP="00441961">
      <w:pPr>
        <w:jc w:val="both"/>
        <w:rPr>
          <w:szCs w:val="24"/>
        </w:rPr>
      </w:pPr>
    </w:p>
    <w:p w14:paraId="08D3B19B" w14:textId="3ABD49BB" w:rsidR="00441961" w:rsidRPr="00441961" w:rsidRDefault="73FC1663" w:rsidP="00441961">
      <w:pPr>
        <w:jc w:val="both"/>
      </w:pPr>
      <w:r>
        <w:t>2. Μαθητές/</w:t>
      </w:r>
      <w:proofErr w:type="spellStart"/>
      <w:r>
        <w:t>τριες</w:t>
      </w:r>
      <w:proofErr w:type="spellEnd"/>
      <w:r>
        <w:t xml:space="preserve"> που για σοβαρούς λόγους θα ήθελαν να επικοινωνήσουν με τους καθηγητές /</w:t>
      </w:r>
      <w:proofErr w:type="spellStart"/>
      <w:r>
        <w:t>τριες</w:t>
      </w:r>
      <w:proofErr w:type="spellEnd"/>
      <w:r>
        <w:t xml:space="preserve"> ΣΕΑ κατά τη διάρκεια διδακτικής περιόδου, πρέπει απαραίτητα να </w:t>
      </w:r>
      <w:r w:rsidRPr="73FC1663">
        <w:rPr>
          <w:b/>
          <w:bCs/>
        </w:rPr>
        <w:t xml:space="preserve">διευθετήσουν ώρα συνέντευξης μαζί τους και στη συνέχεια να ζητήσουν άδεια </w:t>
      </w:r>
      <w:r>
        <w:t>από τους/τις διδάσκοντες/</w:t>
      </w:r>
      <w:proofErr w:type="spellStart"/>
      <w:r>
        <w:t>ουσες</w:t>
      </w:r>
      <w:proofErr w:type="spellEnd"/>
      <w:r>
        <w:t xml:space="preserve"> καθηγητές/</w:t>
      </w:r>
      <w:proofErr w:type="spellStart"/>
      <w:r>
        <w:t>τριες</w:t>
      </w:r>
      <w:proofErr w:type="spellEnd"/>
      <w:r>
        <w:t xml:space="preserve"> πριν την έναρξη του μαθήματος. Τονίζεται ότι μαθητές/</w:t>
      </w:r>
      <w:proofErr w:type="spellStart"/>
      <w:r>
        <w:t>τριες</w:t>
      </w:r>
      <w:proofErr w:type="spellEnd"/>
      <w:r>
        <w:t xml:space="preserve"> που δεν έχουν εξασφαλίσει σχετική άδεια απουσίας από το μάθημα, θα καταγράφονται ως απόντες/ούσες στο απουσιολόγιο της τάξης.</w:t>
      </w:r>
    </w:p>
    <w:p w14:paraId="3C51499F" w14:textId="77777777" w:rsidR="00441961" w:rsidRPr="00441961" w:rsidRDefault="00441961" w:rsidP="00441961">
      <w:pPr>
        <w:jc w:val="both"/>
        <w:rPr>
          <w:szCs w:val="24"/>
        </w:rPr>
      </w:pPr>
    </w:p>
    <w:p w14:paraId="66EF3F8B" w14:textId="14581452" w:rsidR="00441961" w:rsidRPr="00441961" w:rsidRDefault="73FC1663" w:rsidP="00441961">
      <w:pPr>
        <w:jc w:val="both"/>
      </w:pPr>
      <w:r>
        <w:t>3. Όλοι οι μαθητές/</w:t>
      </w:r>
      <w:proofErr w:type="spellStart"/>
      <w:r>
        <w:t>τριες</w:t>
      </w:r>
      <w:proofErr w:type="spellEnd"/>
      <w:r>
        <w:t xml:space="preserve"> θα παίρνουν σχετική βεβαίωση από τους/τις καθηγητές/</w:t>
      </w:r>
      <w:proofErr w:type="spellStart"/>
      <w:r>
        <w:t>τριες</w:t>
      </w:r>
      <w:proofErr w:type="spellEnd"/>
      <w:r>
        <w:t xml:space="preserve"> ΣΕΑ όπου θα αναγράφεται η ακριβής ώρα επίσκεψης και αναχώρησης από το γραφείο ΣΕΑ. Η βεβαίωση πρέπει να παραδίδεται στους/στις διδάσκοντες/διδάσκουσες καθηγητές/</w:t>
      </w:r>
      <w:proofErr w:type="spellStart"/>
      <w:r>
        <w:t>τριες</w:t>
      </w:r>
      <w:proofErr w:type="spellEnd"/>
      <w:r>
        <w:t xml:space="preserve"> κατά την είσοδο στην τάξη.</w:t>
      </w:r>
    </w:p>
    <w:p w14:paraId="5DAC6AC6" w14:textId="60939931" w:rsidR="007F1B9F" w:rsidRDefault="007F1B9F" w:rsidP="00441961">
      <w:pPr>
        <w:jc w:val="both"/>
        <w:rPr>
          <w:szCs w:val="24"/>
        </w:rPr>
      </w:pPr>
    </w:p>
    <w:p w14:paraId="6FD7EE4D" w14:textId="3CD03BD9" w:rsidR="009B217E" w:rsidRPr="00531EAF" w:rsidRDefault="73FC1663" w:rsidP="73FC1663">
      <w:pPr>
        <w:jc w:val="both"/>
      </w:pPr>
      <w:r>
        <w:t>Οι γονείς μπορούν να επικοινωνούν τηλεφωνικά με τον/την καθηγητή/</w:t>
      </w:r>
      <w:proofErr w:type="spellStart"/>
      <w:r>
        <w:t>τρια</w:t>
      </w:r>
      <w:proofErr w:type="spellEnd"/>
      <w:r>
        <w:t xml:space="preserve"> ΣΕΑ στο τηλέφωνο του σχολείου </w:t>
      </w:r>
      <w:r w:rsidRPr="73FC1663">
        <w:rPr>
          <w:b/>
          <w:bCs/>
        </w:rPr>
        <w:t xml:space="preserve">22814700 </w:t>
      </w:r>
      <w:r>
        <w:t>ή</w:t>
      </w:r>
      <w:r w:rsidRPr="73FC1663">
        <w:rPr>
          <w:b/>
          <w:bCs/>
        </w:rPr>
        <w:t xml:space="preserve"> 22814705</w:t>
      </w:r>
      <w:r>
        <w:t xml:space="preserve"> για οποιοδήποτε θέμα τους απασχολεί. Σε περίπτωση που οι γονείς/κηδεμόνες επιθυμούν συνάντηση με  τον/την καθηγητή/</w:t>
      </w:r>
      <w:proofErr w:type="spellStart"/>
      <w:r>
        <w:t>τρια</w:t>
      </w:r>
      <w:proofErr w:type="spellEnd"/>
      <w:r>
        <w:t xml:space="preserve"> ΣΕΑ, θα πρέπει να το διευθετήσουν </w:t>
      </w:r>
      <w:r w:rsidRPr="73FC1663">
        <w:rPr>
          <w:b/>
          <w:bCs/>
        </w:rPr>
        <w:t>εκ των προτέρων,</w:t>
      </w:r>
      <w:r>
        <w:t xml:space="preserve"> μετά από τηλεφωνική επικοινωνία. </w:t>
      </w:r>
    </w:p>
    <w:p w14:paraId="601D9CA7" w14:textId="77777777" w:rsidR="001F0B65" w:rsidRDefault="001F0B65" w:rsidP="00441961">
      <w:pPr>
        <w:jc w:val="both"/>
        <w:rPr>
          <w:szCs w:val="24"/>
        </w:rPr>
      </w:pPr>
    </w:p>
    <w:p w14:paraId="3A891362" w14:textId="491112BA" w:rsidR="007F1B9F" w:rsidRDefault="73FC1663" w:rsidP="00562BAC">
      <w:pPr>
        <w:jc w:val="center"/>
        <w:rPr>
          <w:b/>
          <w:bCs/>
          <w:u w:val="single"/>
        </w:rPr>
      </w:pPr>
      <w:r w:rsidRPr="73FC1663">
        <w:rPr>
          <w:b/>
          <w:bCs/>
          <w:u w:val="single"/>
        </w:rPr>
        <w:t>Υπευθυνότητα Τμημάτων:</w:t>
      </w:r>
    </w:p>
    <w:p w14:paraId="22C30D28" w14:textId="2E6EDC1B" w:rsidR="73FC1663" w:rsidRDefault="73FC1663" w:rsidP="73FC1663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402"/>
        <w:gridCol w:w="3204"/>
      </w:tblGrid>
      <w:tr w:rsidR="00DE5AC3" w14:paraId="6AA1FA7D" w14:textId="77777777" w:rsidTr="009F55E2">
        <w:tc>
          <w:tcPr>
            <w:tcW w:w="2410" w:type="dxa"/>
          </w:tcPr>
          <w:p w14:paraId="5540E40F" w14:textId="31763DDA" w:rsidR="00DE5AC3" w:rsidRDefault="00DE5AC3" w:rsidP="009F55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Άρης </w:t>
            </w:r>
            <w:proofErr w:type="spellStart"/>
            <w:r>
              <w:rPr>
                <w:szCs w:val="24"/>
              </w:rPr>
              <w:t>Κίκας</w:t>
            </w:r>
            <w:proofErr w:type="spellEnd"/>
          </w:p>
        </w:tc>
        <w:tc>
          <w:tcPr>
            <w:tcW w:w="3402" w:type="dxa"/>
          </w:tcPr>
          <w:p w14:paraId="3579EB91" w14:textId="5F261532" w:rsidR="00DE5AC3" w:rsidRDefault="00DE5AC3" w:rsidP="009F55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Καθημερινά στο σχολείο</w:t>
            </w:r>
          </w:p>
        </w:tc>
        <w:tc>
          <w:tcPr>
            <w:tcW w:w="3204" w:type="dxa"/>
          </w:tcPr>
          <w:p w14:paraId="1BBCB7D2" w14:textId="147EED20" w:rsidR="00FA5605" w:rsidRPr="00FA5605" w:rsidRDefault="00FA5605" w:rsidP="00FA5605">
            <w:pPr>
              <w:jc w:val="center"/>
              <w:rPr>
                <w:szCs w:val="24"/>
              </w:rPr>
            </w:pPr>
            <w:r w:rsidRPr="00FA5605">
              <w:rPr>
                <w:szCs w:val="24"/>
              </w:rPr>
              <w:t>Α΄22</w:t>
            </w:r>
            <w:r>
              <w:rPr>
                <w:szCs w:val="24"/>
              </w:rPr>
              <w:t xml:space="preserve">, </w:t>
            </w:r>
            <w:r w:rsidRPr="00FA5605">
              <w:rPr>
                <w:szCs w:val="24"/>
              </w:rPr>
              <w:t>Α΄23</w:t>
            </w:r>
            <w:r>
              <w:rPr>
                <w:szCs w:val="24"/>
              </w:rPr>
              <w:t xml:space="preserve">, </w:t>
            </w:r>
            <w:r w:rsidRPr="00FA5605">
              <w:rPr>
                <w:szCs w:val="24"/>
              </w:rPr>
              <w:t>Α΄31</w:t>
            </w:r>
            <w:r>
              <w:rPr>
                <w:szCs w:val="24"/>
              </w:rPr>
              <w:t xml:space="preserve">, </w:t>
            </w:r>
            <w:r w:rsidRPr="00FA5605">
              <w:rPr>
                <w:szCs w:val="24"/>
              </w:rPr>
              <w:t>Α΄32</w:t>
            </w:r>
            <w:r>
              <w:rPr>
                <w:szCs w:val="24"/>
              </w:rPr>
              <w:t xml:space="preserve">, </w:t>
            </w:r>
            <w:r w:rsidRPr="00FA5605">
              <w:rPr>
                <w:szCs w:val="24"/>
              </w:rPr>
              <w:t>Α΄42</w:t>
            </w:r>
            <w:r>
              <w:rPr>
                <w:szCs w:val="24"/>
              </w:rPr>
              <w:t xml:space="preserve">, </w:t>
            </w:r>
            <w:r w:rsidRPr="00FA5605">
              <w:rPr>
                <w:szCs w:val="24"/>
              </w:rPr>
              <w:t>Α΄43</w:t>
            </w:r>
            <w:r>
              <w:rPr>
                <w:szCs w:val="24"/>
              </w:rPr>
              <w:t>, Α΄9</w:t>
            </w:r>
          </w:p>
          <w:p w14:paraId="5752D428" w14:textId="77777777" w:rsidR="00FA5605" w:rsidRDefault="00FA5605" w:rsidP="00FA5605">
            <w:pPr>
              <w:jc w:val="center"/>
              <w:rPr>
                <w:szCs w:val="24"/>
              </w:rPr>
            </w:pPr>
            <w:r w:rsidRPr="00FA5605">
              <w:rPr>
                <w:szCs w:val="24"/>
              </w:rPr>
              <w:t>Β΄31</w:t>
            </w:r>
            <w:r>
              <w:rPr>
                <w:szCs w:val="24"/>
              </w:rPr>
              <w:t xml:space="preserve">, </w:t>
            </w:r>
            <w:r w:rsidRPr="00FA5605">
              <w:rPr>
                <w:szCs w:val="24"/>
              </w:rPr>
              <w:t>Β΄32</w:t>
            </w:r>
            <w:r>
              <w:rPr>
                <w:szCs w:val="24"/>
              </w:rPr>
              <w:t xml:space="preserve">, </w:t>
            </w:r>
            <w:r w:rsidRPr="00FA5605">
              <w:rPr>
                <w:szCs w:val="24"/>
              </w:rPr>
              <w:t>Β΄41</w:t>
            </w:r>
            <w:r>
              <w:rPr>
                <w:szCs w:val="24"/>
              </w:rPr>
              <w:t xml:space="preserve">, </w:t>
            </w:r>
            <w:r w:rsidRPr="00FA5605">
              <w:rPr>
                <w:szCs w:val="24"/>
              </w:rPr>
              <w:t>Β΄42</w:t>
            </w:r>
            <w:r>
              <w:rPr>
                <w:szCs w:val="24"/>
              </w:rPr>
              <w:t xml:space="preserve">, </w:t>
            </w:r>
            <w:r w:rsidRPr="00FA5605">
              <w:rPr>
                <w:szCs w:val="24"/>
              </w:rPr>
              <w:t>Β΄52</w:t>
            </w:r>
            <w:r>
              <w:rPr>
                <w:szCs w:val="24"/>
              </w:rPr>
              <w:t>, Β΄53</w:t>
            </w:r>
          </w:p>
          <w:p w14:paraId="00A8C85A" w14:textId="79A03B6C" w:rsidR="00FA5605" w:rsidRPr="00FA5605" w:rsidRDefault="00FA5605" w:rsidP="00FA5605">
            <w:pPr>
              <w:jc w:val="center"/>
              <w:rPr>
                <w:szCs w:val="24"/>
              </w:rPr>
            </w:pPr>
            <w:r w:rsidRPr="00FA5605">
              <w:rPr>
                <w:szCs w:val="24"/>
              </w:rPr>
              <w:t>Γ΄32</w:t>
            </w:r>
            <w:r>
              <w:rPr>
                <w:szCs w:val="24"/>
              </w:rPr>
              <w:t xml:space="preserve">, </w:t>
            </w:r>
            <w:r w:rsidRPr="00FA5605">
              <w:rPr>
                <w:szCs w:val="24"/>
              </w:rPr>
              <w:t>Γ΄33</w:t>
            </w:r>
            <w:r>
              <w:rPr>
                <w:szCs w:val="24"/>
              </w:rPr>
              <w:t xml:space="preserve">, </w:t>
            </w:r>
            <w:r w:rsidRPr="00FA5605">
              <w:rPr>
                <w:szCs w:val="24"/>
              </w:rPr>
              <w:t>Γ΄41</w:t>
            </w:r>
            <w:r>
              <w:rPr>
                <w:szCs w:val="24"/>
              </w:rPr>
              <w:t>, Γ</w:t>
            </w:r>
            <w:r w:rsidRPr="00FA5605">
              <w:rPr>
                <w:szCs w:val="24"/>
              </w:rPr>
              <w:t>΄52</w:t>
            </w:r>
          </w:p>
          <w:p w14:paraId="214EE488" w14:textId="502BBB1A" w:rsidR="00DE5AC3" w:rsidRPr="00DE5AC3" w:rsidRDefault="00DE5AC3" w:rsidP="00FA5605">
            <w:pPr>
              <w:jc w:val="center"/>
            </w:pPr>
          </w:p>
        </w:tc>
      </w:tr>
      <w:tr w:rsidR="00DE5AC3" w14:paraId="261C10FF" w14:textId="77777777" w:rsidTr="009F55E2">
        <w:tc>
          <w:tcPr>
            <w:tcW w:w="2410" w:type="dxa"/>
          </w:tcPr>
          <w:p w14:paraId="63137961" w14:textId="7397B74B" w:rsidR="00DE5AC3" w:rsidRDefault="004B0531" w:rsidP="009F55E2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Ειρηνή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Μουκταρούδη</w:t>
            </w:r>
            <w:proofErr w:type="spellEnd"/>
          </w:p>
        </w:tc>
        <w:tc>
          <w:tcPr>
            <w:tcW w:w="3402" w:type="dxa"/>
          </w:tcPr>
          <w:p w14:paraId="7D24749F" w14:textId="7D355A51" w:rsidR="00DE5AC3" w:rsidRDefault="004B0531" w:rsidP="004B0531">
            <w:pPr>
              <w:jc w:val="center"/>
            </w:pPr>
            <w:r>
              <w:t xml:space="preserve">Δευτέρα, Τρίτη και </w:t>
            </w:r>
            <w:r w:rsidR="00562BAC">
              <w:t xml:space="preserve">Τετάρτη </w:t>
            </w:r>
          </w:p>
        </w:tc>
        <w:tc>
          <w:tcPr>
            <w:tcW w:w="3204" w:type="dxa"/>
          </w:tcPr>
          <w:p w14:paraId="43E92B23" w14:textId="1953F464" w:rsidR="00FA5605" w:rsidRPr="00FA5605" w:rsidRDefault="00FA5605" w:rsidP="00FA5605">
            <w:pPr>
              <w:jc w:val="center"/>
              <w:rPr>
                <w:szCs w:val="24"/>
              </w:rPr>
            </w:pPr>
            <w:r w:rsidRPr="00FA5605">
              <w:rPr>
                <w:szCs w:val="24"/>
              </w:rPr>
              <w:t>Α΄11</w:t>
            </w:r>
            <w:r>
              <w:rPr>
                <w:szCs w:val="24"/>
              </w:rPr>
              <w:t xml:space="preserve">, </w:t>
            </w:r>
            <w:r w:rsidRPr="00FA5605">
              <w:rPr>
                <w:szCs w:val="24"/>
              </w:rPr>
              <w:t>Α΄21</w:t>
            </w:r>
            <w:r>
              <w:rPr>
                <w:szCs w:val="24"/>
              </w:rPr>
              <w:t xml:space="preserve">, </w:t>
            </w:r>
            <w:r w:rsidRPr="00FA5605">
              <w:rPr>
                <w:szCs w:val="24"/>
              </w:rPr>
              <w:t>Α΄41</w:t>
            </w:r>
          </w:p>
          <w:p w14:paraId="4D4C8D8A" w14:textId="773327AF" w:rsidR="00FA5605" w:rsidRPr="00FA5605" w:rsidRDefault="00FA5605" w:rsidP="00FA5605">
            <w:pPr>
              <w:jc w:val="center"/>
              <w:rPr>
                <w:szCs w:val="24"/>
              </w:rPr>
            </w:pPr>
            <w:r w:rsidRPr="00FA5605">
              <w:rPr>
                <w:szCs w:val="24"/>
              </w:rPr>
              <w:t>Β΄11</w:t>
            </w:r>
            <w:r>
              <w:rPr>
                <w:szCs w:val="24"/>
              </w:rPr>
              <w:t xml:space="preserve">, </w:t>
            </w:r>
            <w:r w:rsidRPr="00FA5605">
              <w:rPr>
                <w:szCs w:val="24"/>
              </w:rPr>
              <w:t>Β΄21</w:t>
            </w:r>
            <w:r>
              <w:rPr>
                <w:szCs w:val="24"/>
              </w:rPr>
              <w:t xml:space="preserve">, </w:t>
            </w:r>
            <w:r w:rsidRPr="00FA5605">
              <w:rPr>
                <w:szCs w:val="24"/>
              </w:rPr>
              <w:t>Β΄33</w:t>
            </w:r>
            <w:r>
              <w:rPr>
                <w:szCs w:val="24"/>
              </w:rPr>
              <w:t xml:space="preserve">, </w:t>
            </w:r>
            <w:r w:rsidRPr="00FA5605">
              <w:rPr>
                <w:szCs w:val="24"/>
              </w:rPr>
              <w:t>Β΄51</w:t>
            </w:r>
          </w:p>
          <w:p w14:paraId="7A9AF7A9" w14:textId="39BB192A" w:rsidR="00DE5AC3" w:rsidRDefault="00FA5605" w:rsidP="00FA5605">
            <w:pPr>
              <w:jc w:val="center"/>
              <w:rPr>
                <w:szCs w:val="24"/>
              </w:rPr>
            </w:pPr>
            <w:r w:rsidRPr="00FA5605">
              <w:rPr>
                <w:szCs w:val="24"/>
              </w:rPr>
              <w:t>Γ΄11</w:t>
            </w:r>
            <w:r>
              <w:rPr>
                <w:szCs w:val="24"/>
              </w:rPr>
              <w:t xml:space="preserve">, </w:t>
            </w:r>
            <w:r w:rsidRPr="00FA5605">
              <w:rPr>
                <w:szCs w:val="24"/>
              </w:rPr>
              <w:t>Γ΄31</w:t>
            </w:r>
            <w:r>
              <w:rPr>
                <w:szCs w:val="24"/>
              </w:rPr>
              <w:t xml:space="preserve">, </w:t>
            </w:r>
            <w:r w:rsidRPr="00FA5605">
              <w:rPr>
                <w:szCs w:val="24"/>
              </w:rPr>
              <w:t>Γ΄51</w:t>
            </w:r>
          </w:p>
        </w:tc>
      </w:tr>
    </w:tbl>
    <w:p w14:paraId="4B311C5E" w14:textId="77777777" w:rsidR="00DE5AC3" w:rsidRDefault="00DE5AC3" w:rsidP="00E845AE">
      <w:pPr>
        <w:rPr>
          <w:szCs w:val="24"/>
        </w:rPr>
      </w:pPr>
    </w:p>
    <w:p w14:paraId="7A4BE168" w14:textId="77777777" w:rsidR="00E845AE" w:rsidRDefault="00E845AE" w:rsidP="00441961">
      <w:pPr>
        <w:jc w:val="both"/>
        <w:rPr>
          <w:szCs w:val="24"/>
        </w:rPr>
      </w:pPr>
    </w:p>
    <w:p w14:paraId="3CFC3283" w14:textId="609EBF28" w:rsidR="009B217E" w:rsidRPr="00441961" w:rsidRDefault="00FA5605" w:rsidP="00FA5605">
      <w:pPr>
        <w:jc w:val="center"/>
        <w:rPr>
          <w:szCs w:val="24"/>
        </w:rPr>
      </w:pPr>
      <w:r w:rsidRPr="008A6B20">
        <w:rPr>
          <w:noProof/>
        </w:rPr>
        <w:drawing>
          <wp:inline distT="0" distB="0" distL="0" distR="0" wp14:anchorId="45183C7F" wp14:editId="6E4C4979">
            <wp:extent cx="1561143" cy="890180"/>
            <wp:effectExtent l="0" t="0" r="127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79335" cy="957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96E32" w14:textId="77777777" w:rsidR="007F1B9F" w:rsidRPr="00441961" w:rsidRDefault="007F1B9F" w:rsidP="00441961">
      <w:pPr>
        <w:jc w:val="both"/>
        <w:rPr>
          <w:szCs w:val="24"/>
        </w:rPr>
      </w:pPr>
    </w:p>
    <w:p w14:paraId="43E31FAE" w14:textId="674EF03F" w:rsidR="007F1B9F" w:rsidRPr="00441961" w:rsidRDefault="007F1B9F" w:rsidP="00441961">
      <w:pPr>
        <w:jc w:val="both"/>
        <w:rPr>
          <w:szCs w:val="24"/>
        </w:rPr>
      </w:pPr>
    </w:p>
    <w:p w14:paraId="7B433C1C" w14:textId="77777777" w:rsidR="007F1B9F" w:rsidRPr="00441961" w:rsidRDefault="007F1B9F" w:rsidP="00441961">
      <w:pPr>
        <w:jc w:val="both"/>
        <w:rPr>
          <w:szCs w:val="24"/>
        </w:rPr>
      </w:pPr>
    </w:p>
    <w:p w14:paraId="26EBA565" w14:textId="7B9EAE39" w:rsidR="007F1B9F" w:rsidRPr="00441961" w:rsidRDefault="007F1B9F" w:rsidP="00441961">
      <w:pPr>
        <w:jc w:val="both"/>
        <w:rPr>
          <w:szCs w:val="24"/>
        </w:rPr>
      </w:pPr>
      <w:proofErr w:type="spellStart"/>
      <w:r w:rsidRPr="00441961">
        <w:rPr>
          <w:szCs w:val="24"/>
        </w:rPr>
        <w:t>Στρόβολος</w:t>
      </w:r>
      <w:proofErr w:type="spellEnd"/>
      <w:r w:rsidRPr="00441961">
        <w:rPr>
          <w:szCs w:val="24"/>
        </w:rPr>
        <w:t xml:space="preserve">, </w:t>
      </w:r>
      <w:r w:rsidR="001F0B65">
        <w:rPr>
          <w:szCs w:val="24"/>
        </w:rPr>
        <w:t>2</w:t>
      </w:r>
      <w:r w:rsidR="004B0531">
        <w:rPr>
          <w:szCs w:val="24"/>
        </w:rPr>
        <w:t>2</w:t>
      </w:r>
      <w:r w:rsidR="00DE5AC3">
        <w:rPr>
          <w:szCs w:val="24"/>
        </w:rPr>
        <w:t xml:space="preserve"> Σεπτεμβρίου 202</w:t>
      </w:r>
      <w:r w:rsidR="004B0531">
        <w:rPr>
          <w:szCs w:val="24"/>
        </w:rPr>
        <w:t>5</w:t>
      </w:r>
      <w:r w:rsidRPr="00441961">
        <w:rPr>
          <w:szCs w:val="24"/>
        </w:rPr>
        <w:t xml:space="preserve">     </w:t>
      </w:r>
      <w:r w:rsidRPr="00441961">
        <w:rPr>
          <w:szCs w:val="24"/>
        </w:rPr>
        <w:tab/>
      </w:r>
      <w:r w:rsidRPr="00441961">
        <w:rPr>
          <w:szCs w:val="24"/>
        </w:rPr>
        <w:tab/>
        <w:t xml:space="preserve">   </w:t>
      </w:r>
      <w:r w:rsidRPr="00441961">
        <w:rPr>
          <w:szCs w:val="24"/>
        </w:rPr>
        <w:tab/>
      </w:r>
      <w:r w:rsidR="001F0B65">
        <w:rPr>
          <w:szCs w:val="24"/>
        </w:rPr>
        <w:t xml:space="preserve">        </w:t>
      </w:r>
      <w:r w:rsidRPr="00441961">
        <w:rPr>
          <w:szCs w:val="24"/>
        </w:rPr>
        <w:t>ΑΠΟ ΤΗ ΔΙΕΥΘΥΝΣΗ</w:t>
      </w:r>
    </w:p>
    <w:sectPr w:rsidR="007F1B9F" w:rsidRPr="00441961" w:rsidSect="00E845AE">
      <w:footerReference w:type="default" r:id="rId12"/>
      <w:pgSz w:w="11906" w:h="16838" w:code="9"/>
      <w:pgMar w:top="990" w:right="1440" w:bottom="2250" w:left="1440" w:header="706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A8A06" w14:textId="77777777" w:rsidR="00B263B8" w:rsidRDefault="00B263B8" w:rsidP="007045C3">
      <w:r>
        <w:separator/>
      </w:r>
    </w:p>
  </w:endnote>
  <w:endnote w:type="continuationSeparator" w:id="0">
    <w:p w14:paraId="294B4908" w14:textId="77777777" w:rsidR="00B263B8" w:rsidRDefault="00B263B8" w:rsidP="00704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80637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A82391" w14:textId="090FA9AD" w:rsidR="007045C3" w:rsidRDefault="007045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18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C0833C" w14:textId="77777777" w:rsidR="007045C3" w:rsidRDefault="007045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8CF5A" w14:textId="77777777" w:rsidR="00B263B8" w:rsidRDefault="00B263B8" w:rsidP="007045C3">
      <w:r>
        <w:separator/>
      </w:r>
    </w:p>
  </w:footnote>
  <w:footnote w:type="continuationSeparator" w:id="0">
    <w:p w14:paraId="749FE463" w14:textId="77777777" w:rsidR="00B263B8" w:rsidRDefault="00B263B8" w:rsidP="007045C3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mw/6R9BYvpgF5" int2:id="ide0kpr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55F53"/>
    <w:multiLevelType w:val="hybridMultilevel"/>
    <w:tmpl w:val="BA560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774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B9F"/>
    <w:rsid w:val="000505FA"/>
    <w:rsid w:val="00150AA5"/>
    <w:rsid w:val="001D3FC7"/>
    <w:rsid w:val="001F0B65"/>
    <w:rsid w:val="0020185E"/>
    <w:rsid w:val="0036619D"/>
    <w:rsid w:val="003B621B"/>
    <w:rsid w:val="00441961"/>
    <w:rsid w:val="00491B10"/>
    <w:rsid w:val="004B0531"/>
    <w:rsid w:val="004F12B5"/>
    <w:rsid w:val="00516249"/>
    <w:rsid w:val="00531EAF"/>
    <w:rsid w:val="00534B37"/>
    <w:rsid w:val="00562BAC"/>
    <w:rsid w:val="00586CBB"/>
    <w:rsid w:val="00632AF4"/>
    <w:rsid w:val="007045C3"/>
    <w:rsid w:val="00716481"/>
    <w:rsid w:val="007F1B9F"/>
    <w:rsid w:val="0088048A"/>
    <w:rsid w:val="00884EA6"/>
    <w:rsid w:val="008F4BC3"/>
    <w:rsid w:val="00904E60"/>
    <w:rsid w:val="00973E7A"/>
    <w:rsid w:val="009B217E"/>
    <w:rsid w:val="009F308A"/>
    <w:rsid w:val="009F55E2"/>
    <w:rsid w:val="00A5367A"/>
    <w:rsid w:val="00B020A7"/>
    <w:rsid w:val="00B12D97"/>
    <w:rsid w:val="00B263B8"/>
    <w:rsid w:val="00B40C2B"/>
    <w:rsid w:val="00B86440"/>
    <w:rsid w:val="00C27EDA"/>
    <w:rsid w:val="00C54086"/>
    <w:rsid w:val="00C5619E"/>
    <w:rsid w:val="00C659CF"/>
    <w:rsid w:val="00C943DC"/>
    <w:rsid w:val="00D0209D"/>
    <w:rsid w:val="00D24817"/>
    <w:rsid w:val="00D40167"/>
    <w:rsid w:val="00D7401E"/>
    <w:rsid w:val="00DE5AC3"/>
    <w:rsid w:val="00E6373D"/>
    <w:rsid w:val="00E845AE"/>
    <w:rsid w:val="00E910E0"/>
    <w:rsid w:val="00F105BE"/>
    <w:rsid w:val="00FA5605"/>
    <w:rsid w:val="73FC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E253"/>
  <w15:chartTrackingRefBased/>
  <w15:docId w15:val="{21CC71F9-21AF-4A48-BA81-D1039E4F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5AE"/>
    <w:pPr>
      <w:spacing w:after="0" w:line="240" w:lineRule="auto"/>
    </w:pPr>
    <w:rPr>
      <w:rFonts w:ascii="Arial" w:eastAsia="Times New Roman" w:hAnsi="Arial" w:cs="Arial"/>
      <w:color w:val="000000"/>
      <w:sz w:val="24"/>
      <w:szCs w:val="25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9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45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5C3"/>
    <w:rPr>
      <w:rFonts w:ascii="Arial" w:eastAsia="Times New Roman" w:hAnsi="Arial" w:cs="Arial"/>
      <w:color w:val="000000"/>
      <w:sz w:val="24"/>
      <w:szCs w:val="25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7045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5C3"/>
    <w:rPr>
      <w:rFonts w:ascii="Arial" w:eastAsia="Times New Roman" w:hAnsi="Arial" w:cs="Arial"/>
      <w:color w:val="000000"/>
      <w:sz w:val="24"/>
      <w:szCs w:val="25"/>
      <w:lang w:val="el-GR"/>
    </w:rPr>
  </w:style>
  <w:style w:type="table" w:styleId="TableGrid">
    <w:name w:val="Table Grid"/>
    <w:basedOn w:val="TableNormal"/>
    <w:uiPriority w:val="39"/>
    <w:rsid w:val="009B217E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1EA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9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9CF"/>
    <w:rPr>
      <w:rFonts w:ascii="Segoe UI" w:eastAsia="Times New Roman" w:hAnsi="Segoe UI" w:cs="Segoe UI"/>
      <w:color w:val="000000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22826bf1-10f0-423c-9c72-eab90fdc56db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39323CCC1A3B4AACF025E631E468F8" ma:contentTypeVersion="18" ma:contentTypeDescription="Create a new document." ma:contentTypeScope="" ma:versionID="cd01325309881af240c80e14c8b4d04a">
  <xsd:schema xmlns:xsd="http://www.w3.org/2001/XMLSchema" xmlns:xs="http://www.w3.org/2001/XMLSchema" xmlns:p="http://schemas.microsoft.com/office/2006/metadata/properties" xmlns:ns1="http://schemas.microsoft.com/sharepoint/v3" xmlns:ns3="7d161e3b-761d-4521-82f1-3061a45de991" xmlns:ns4="22826bf1-10f0-423c-9c72-eab90fdc56db" targetNamespace="http://schemas.microsoft.com/office/2006/metadata/properties" ma:root="true" ma:fieldsID="ca84e9a4a82e888bcc6d313ec95518cb" ns1:_="" ns3:_="" ns4:_="">
    <xsd:import namespace="http://schemas.microsoft.com/sharepoint/v3"/>
    <xsd:import namespace="7d161e3b-761d-4521-82f1-3061a45de991"/>
    <xsd:import namespace="22826bf1-10f0-423c-9c72-eab90fdc56d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SearchPropertie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61e3b-761d-4521-82f1-3061a45de9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26bf1-10f0-423c-9c72-eab90fdc5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A86671-18DA-4BC3-8C63-01EA111288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75DD1-8E12-4B42-8326-DA40CF3EF38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2826bf1-10f0-423c-9c72-eab90fdc56db"/>
  </ds:schemaRefs>
</ds:datastoreItem>
</file>

<file path=customXml/itemProps3.xml><?xml version="1.0" encoding="utf-8"?>
<ds:datastoreItem xmlns:ds="http://schemas.openxmlformats.org/officeDocument/2006/customXml" ds:itemID="{A8B41C7A-8DFF-4A3D-91E6-A89BF5D00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161e3b-761d-4521-82f1-3061a45de991"/>
    <ds:schemaRef ds:uri="22826bf1-10f0-423c-9c72-eab90fdc5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Nektarios Kikas</dc:creator>
  <cp:keywords/>
  <dc:description/>
  <cp:lastModifiedBy>Λευτέρης Δημητρίου</cp:lastModifiedBy>
  <cp:revision>2</cp:revision>
  <cp:lastPrinted>2025-09-17T06:18:00Z</cp:lastPrinted>
  <dcterms:created xsi:type="dcterms:W3CDTF">2025-10-09T07:58:00Z</dcterms:created>
  <dcterms:modified xsi:type="dcterms:W3CDTF">2025-10-09T07:58:00Z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0x0101006339323CCC1A3B4AACF025E631E468F8</vt:lpwstr>
  </property>
</Properties>
</file>